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042E0F">
        <w:rPr>
          <w:sz w:val="24"/>
          <w:szCs w:val="24"/>
        </w:rPr>
        <w:t xml:space="preserve">за </w:t>
      </w:r>
      <w:r w:rsidR="00735EFE">
        <w:rPr>
          <w:sz w:val="24"/>
          <w:szCs w:val="24"/>
        </w:rPr>
        <w:t>9</w:t>
      </w:r>
      <w:r w:rsidR="00042E0F">
        <w:rPr>
          <w:sz w:val="24"/>
          <w:szCs w:val="24"/>
        </w:rPr>
        <w:t xml:space="preserve">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20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42E0F" w:rsidRPr="00042E0F" w:rsidTr="00127157">
        <w:tc>
          <w:tcPr>
            <w:tcW w:w="325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42E0F" w:rsidRPr="00873084" w:rsidRDefault="00042E0F" w:rsidP="00042E0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10 500 000 </w:t>
            </w:r>
          </w:p>
        </w:tc>
      </w:tr>
      <w:tr w:rsidR="00042E0F" w:rsidRPr="00042E0F" w:rsidTr="00127157">
        <w:tc>
          <w:tcPr>
            <w:tcW w:w="325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42E0F" w:rsidRPr="00873084" w:rsidRDefault="00042E0F" w:rsidP="00042E0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40 400 000 </w:t>
            </w:r>
          </w:p>
        </w:tc>
      </w:tr>
      <w:tr w:rsidR="007D4658" w:rsidRPr="007D4658" w:rsidTr="00127157">
        <w:tc>
          <w:tcPr>
            <w:tcW w:w="3256" w:type="dxa"/>
          </w:tcPr>
          <w:p w:rsidR="00042E0F" w:rsidRPr="007D4658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042E0F" w:rsidRPr="007D4658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42E0F" w:rsidRPr="007D4658" w:rsidRDefault="00042E0F" w:rsidP="00042E0F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 xml:space="preserve">74 250 000 </w:t>
            </w:r>
          </w:p>
        </w:tc>
      </w:tr>
      <w:tr w:rsidR="007D4658" w:rsidRPr="007D4658" w:rsidTr="00127157">
        <w:tc>
          <w:tcPr>
            <w:tcW w:w="3256" w:type="dxa"/>
          </w:tcPr>
          <w:p w:rsidR="00B26780" w:rsidRPr="007D4658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Pr="007D4658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7D4658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 xml:space="preserve">26 000 000 </w:t>
            </w:r>
          </w:p>
        </w:tc>
      </w:tr>
      <w:tr w:rsidR="007D4658" w:rsidRPr="007D4658" w:rsidTr="00127157">
        <w:tc>
          <w:tcPr>
            <w:tcW w:w="3256" w:type="dxa"/>
          </w:tcPr>
          <w:p w:rsidR="00B26780" w:rsidRPr="007D4658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Pr="007D4658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26780" w:rsidRPr="007D4658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 xml:space="preserve">12 100 000 </w:t>
            </w:r>
          </w:p>
        </w:tc>
      </w:tr>
      <w:tr w:rsidR="007D4658" w:rsidRPr="007D4658" w:rsidTr="00127157">
        <w:tc>
          <w:tcPr>
            <w:tcW w:w="3256" w:type="dxa"/>
          </w:tcPr>
          <w:p w:rsidR="00B26780" w:rsidRPr="007D4658" w:rsidRDefault="00F21C6D" w:rsidP="00660A15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Pr="007D4658" w:rsidRDefault="00F21C6D" w:rsidP="009F55B6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26780" w:rsidRPr="007D4658" w:rsidRDefault="00F21C6D" w:rsidP="00EF3916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 xml:space="preserve">45 800 000 </w:t>
            </w:r>
          </w:p>
        </w:tc>
      </w:tr>
      <w:tr w:rsidR="007D4658" w:rsidRPr="007D4658" w:rsidTr="00127157">
        <w:tc>
          <w:tcPr>
            <w:tcW w:w="325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  <w:lang w:val="en-US"/>
              </w:rPr>
            </w:pPr>
            <w:r w:rsidRPr="007D465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368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  <w:lang w:val="en-US"/>
              </w:rPr>
            </w:pPr>
            <w:r w:rsidRPr="007D4658">
              <w:rPr>
                <w:sz w:val="24"/>
                <w:szCs w:val="24"/>
                <w:lang w:val="en-US"/>
              </w:rPr>
              <w:t xml:space="preserve">68 529 900 </w:t>
            </w:r>
          </w:p>
        </w:tc>
      </w:tr>
      <w:tr w:rsidR="007D4658" w:rsidRPr="007D4658" w:rsidTr="00127157">
        <w:tc>
          <w:tcPr>
            <w:tcW w:w="325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 xml:space="preserve">44 900 000 </w:t>
            </w:r>
          </w:p>
        </w:tc>
      </w:tr>
      <w:tr w:rsidR="007D4658" w:rsidRPr="007D4658" w:rsidTr="00127157">
        <w:tc>
          <w:tcPr>
            <w:tcW w:w="325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70EED" w:rsidRPr="007D4658" w:rsidRDefault="00770EED" w:rsidP="00770EED">
            <w:pPr>
              <w:pStyle w:val="a3"/>
              <w:contextualSpacing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 xml:space="preserve">80 650 000 </w:t>
            </w:r>
          </w:p>
        </w:tc>
      </w:tr>
      <w:tr w:rsidR="007D4658" w:rsidRPr="007D4658" w:rsidTr="00127157">
        <w:tc>
          <w:tcPr>
            <w:tcW w:w="3256" w:type="dxa"/>
          </w:tcPr>
          <w:p w:rsidR="00026D88" w:rsidRPr="007D4658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7D4658" w:rsidRDefault="007D4658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026D88" w:rsidRPr="007D4658" w:rsidRDefault="007D4658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 xml:space="preserve">403 129 900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434"/>
        <w:gridCol w:w="3811"/>
      </w:tblGrid>
      <w:tr w:rsidR="00E85D7A" w:rsidRPr="000762C8" w:rsidTr="00042E0F">
        <w:tc>
          <w:tcPr>
            <w:tcW w:w="453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34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7D4658" w:rsidRPr="007D4658" w:rsidTr="00042E0F"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г. Майкоп</w:t>
            </w:r>
          </w:p>
        </w:tc>
        <w:tc>
          <w:tcPr>
            <w:tcW w:w="1434" w:type="dxa"/>
          </w:tcPr>
          <w:p w:rsidR="00E85D7A" w:rsidRPr="007D4658" w:rsidRDefault="007D4658" w:rsidP="009120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11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199 429 900 </w:t>
            </w:r>
          </w:p>
        </w:tc>
      </w:tr>
      <w:tr w:rsidR="007D4658" w:rsidRPr="007D4658" w:rsidTr="00042E0F"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г. Адыгейск</w:t>
            </w:r>
          </w:p>
        </w:tc>
        <w:tc>
          <w:tcPr>
            <w:tcW w:w="1434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7D4658" w:rsidRDefault="007D4658" w:rsidP="00D9449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10 500 000 </w:t>
            </w:r>
            <w:r w:rsidR="00F21C6D" w:rsidRPr="007D4658">
              <w:rPr>
                <w:sz w:val="24"/>
                <w:szCs w:val="24"/>
              </w:rPr>
              <w:t xml:space="preserve"> </w:t>
            </w:r>
          </w:p>
        </w:tc>
      </w:tr>
      <w:tr w:rsidR="007D4658" w:rsidRPr="007D4658" w:rsidTr="00042E0F">
        <w:tc>
          <w:tcPr>
            <w:tcW w:w="4531" w:type="dxa"/>
          </w:tcPr>
          <w:p w:rsidR="00042E0F" w:rsidRPr="007D4658" w:rsidRDefault="00042E0F" w:rsidP="00042E0F">
            <w:pPr>
              <w:pStyle w:val="a3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Шовгеновский р-он</w:t>
            </w:r>
          </w:p>
        </w:tc>
        <w:tc>
          <w:tcPr>
            <w:tcW w:w="1434" w:type="dxa"/>
          </w:tcPr>
          <w:p w:rsidR="00042E0F" w:rsidRPr="007D4658" w:rsidRDefault="007D4658" w:rsidP="00042E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1" w:type="dxa"/>
          </w:tcPr>
          <w:p w:rsidR="00042E0F" w:rsidRPr="007D4658" w:rsidRDefault="007D4658" w:rsidP="00042E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42E0F" w:rsidRPr="007D4658">
              <w:rPr>
                <w:sz w:val="24"/>
                <w:szCs w:val="24"/>
              </w:rPr>
              <w:t xml:space="preserve"> 700 000 </w:t>
            </w:r>
          </w:p>
        </w:tc>
      </w:tr>
      <w:tr w:rsidR="007D4658" w:rsidRPr="007D4658" w:rsidTr="00042E0F"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proofErr w:type="spellStart"/>
            <w:r w:rsidRPr="007D4658">
              <w:rPr>
                <w:sz w:val="24"/>
                <w:szCs w:val="24"/>
              </w:rPr>
              <w:t>Кошехабльский</w:t>
            </w:r>
            <w:proofErr w:type="spellEnd"/>
            <w:r w:rsidRPr="007D4658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29 250 000 </w:t>
            </w:r>
          </w:p>
        </w:tc>
      </w:tr>
      <w:tr w:rsidR="007D4658" w:rsidRPr="007D4658" w:rsidTr="00042E0F"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proofErr w:type="spellStart"/>
            <w:r w:rsidRPr="007D4658">
              <w:rPr>
                <w:sz w:val="24"/>
                <w:szCs w:val="24"/>
              </w:rPr>
              <w:t>Тахтамукайский</w:t>
            </w:r>
            <w:proofErr w:type="spellEnd"/>
            <w:r w:rsidRPr="007D4658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7D4658" w:rsidRDefault="007D4658" w:rsidP="00042E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16 500 000 </w:t>
            </w:r>
          </w:p>
        </w:tc>
      </w:tr>
      <w:tr w:rsidR="007D4658" w:rsidRPr="007D4658" w:rsidTr="00042E0F"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proofErr w:type="spellStart"/>
            <w:r w:rsidRPr="007D4658">
              <w:rPr>
                <w:sz w:val="24"/>
                <w:szCs w:val="24"/>
              </w:rPr>
              <w:t>Гиагинский</w:t>
            </w:r>
            <w:proofErr w:type="spellEnd"/>
            <w:r w:rsidRPr="007D4658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7D4658" w:rsidRDefault="007D4658" w:rsidP="00042E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E0F" w:rsidRPr="007D4658">
              <w:rPr>
                <w:sz w:val="24"/>
                <w:szCs w:val="24"/>
              </w:rPr>
              <w:t>6</w:t>
            </w:r>
            <w:r w:rsidR="00F21C6D" w:rsidRPr="007D4658">
              <w:rPr>
                <w:sz w:val="24"/>
                <w:szCs w:val="24"/>
              </w:rPr>
              <w:t> </w:t>
            </w:r>
            <w:r w:rsidR="00042E0F" w:rsidRPr="007D4658">
              <w:rPr>
                <w:sz w:val="24"/>
                <w:szCs w:val="24"/>
              </w:rPr>
              <w:t>1</w:t>
            </w:r>
            <w:r w:rsidR="00F21C6D" w:rsidRPr="007D4658">
              <w:rPr>
                <w:sz w:val="24"/>
                <w:szCs w:val="24"/>
              </w:rPr>
              <w:t xml:space="preserve">00 000 </w:t>
            </w:r>
          </w:p>
        </w:tc>
      </w:tr>
      <w:tr w:rsidR="007D4658" w:rsidRPr="007D4658" w:rsidTr="00042E0F">
        <w:trPr>
          <w:trHeight w:val="215"/>
        </w:trPr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Майкопский р-он</w:t>
            </w:r>
          </w:p>
        </w:tc>
        <w:tc>
          <w:tcPr>
            <w:tcW w:w="1434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11" w:type="dxa"/>
          </w:tcPr>
          <w:p w:rsidR="00E85D7A" w:rsidRPr="007D4658" w:rsidRDefault="007D4658" w:rsidP="00F21C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47 800 000 </w:t>
            </w:r>
          </w:p>
        </w:tc>
      </w:tr>
      <w:tr w:rsidR="007D4658" w:rsidRPr="007D4658" w:rsidTr="00042E0F"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proofErr w:type="spellStart"/>
            <w:r w:rsidRPr="007D4658">
              <w:rPr>
                <w:sz w:val="24"/>
                <w:szCs w:val="24"/>
              </w:rPr>
              <w:t>Теучежский</w:t>
            </w:r>
            <w:proofErr w:type="spellEnd"/>
            <w:r w:rsidRPr="007D4658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7D4658" w:rsidRDefault="007D4658" w:rsidP="007D46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2E0F" w:rsidRPr="007D4658">
              <w:rPr>
                <w:sz w:val="24"/>
                <w:szCs w:val="24"/>
              </w:rPr>
              <w:t> </w:t>
            </w:r>
            <w:r w:rsidR="00F21C6D" w:rsidRPr="007D4658">
              <w:rPr>
                <w:sz w:val="24"/>
                <w:szCs w:val="24"/>
              </w:rPr>
              <w:t>35</w:t>
            </w:r>
            <w:r w:rsidR="00FD3033" w:rsidRPr="007D4658">
              <w:rPr>
                <w:sz w:val="24"/>
                <w:szCs w:val="24"/>
              </w:rPr>
              <w:t xml:space="preserve">0 000 </w:t>
            </w:r>
          </w:p>
        </w:tc>
      </w:tr>
      <w:tr w:rsidR="007D4658" w:rsidRPr="007D4658" w:rsidTr="00042E0F">
        <w:tc>
          <w:tcPr>
            <w:tcW w:w="4531" w:type="dxa"/>
          </w:tcPr>
          <w:p w:rsidR="00E85D7A" w:rsidRPr="007D4658" w:rsidRDefault="00E85D7A" w:rsidP="00660A15">
            <w:pPr>
              <w:pStyle w:val="a3"/>
              <w:rPr>
                <w:sz w:val="24"/>
                <w:szCs w:val="24"/>
              </w:rPr>
            </w:pPr>
            <w:r w:rsidRPr="007D4658">
              <w:rPr>
                <w:sz w:val="24"/>
                <w:szCs w:val="24"/>
              </w:rPr>
              <w:t>Красногвардейский р-он</w:t>
            </w:r>
          </w:p>
        </w:tc>
        <w:tc>
          <w:tcPr>
            <w:tcW w:w="1434" w:type="dxa"/>
          </w:tcPr>
          <w:p w:rsidR="00E85D7A" w:rsidRPr="007D4658" w:rsidRDefault="007D4658" w:rsidP="00660A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E85D7A" w:rsidRPr="007D4658" w:rsidRDefault="007D4658" w:rsidP="00042E0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26 500 000 </w:t>
            </w:r>
          </w:p>
        </w:tc>
      </w:tr>
      <w:tr w:rsidR="007D4658" w:rsidRPr="007D4658" w:rsidTr="00042E0F">
        <w:tc>
          <w:tcPr>
            <w:tcW w:w="4531" w:type="dxa"/>
          </w:tcPr>
          <w:p w:rsidR="007D4658" w:rsidRPr="007D4658" w:rsidRDefault="007D4658" w:rsidP="007D4658">
            <w:pPr>
              <w:pStyle w:val="a3"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4" w:type="dxa"/>
          </w:tcPr>
          <w:p w:rsidR="007D4658" w:rsidRPr="007D4658" w:rsidRDefault="007D4658" w:rsidP="007D465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3811" w:type="dxa"/>
          </w:tcPr>
          <w:p w:rsidR="007D4658" w:rsidRPr="007D4658" w:rsidRDefault="007D4658" w:rsidP="007D465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 xml:space="preserve">403 129 900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042E0F">
        <w:rPr>
          <w:rFonts w:ascii="Times New Roman" w:hAnsi="Times New Roman" w:cs="Times New Roman"/>
          <w:bCs/>
          <w:sz w:val="24"/>
          <w:szCs w:val="24"/>
        </w:rPr>
        <w:t>4</w:t>
      </w:r>
      <w:r w:rsidR="007D4658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0F">
        <w:rPr>
          <w:rFonts w:ascii="Times New Roman" w:hAnsi="Times New Roman" w:cs="Times New Roman"/>
          <w:bCs/>
          <w:sz w:val="24"/>
          <w:szCs w:val="24"/>
        </w:rPr>
        <w:t xml:space="preserve">Шовгеновский </w:t>
      </w:r>
      <w:r w:rsidR="00A70BC3">
        <w:rPr>
          <w:rFonts w:ascii="Times New Roman" w:hAnsi="Times New Roman" w:cs="Times New Roman"/>
          <w:bCs/>
          <w:sz w:val="24"/>
          <w:szCs w:val="24"/>
        </w:rPr>
        <w:t>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0F">
        <w:rPr>
          <w:rFonts w:ascii="Times New Roman" w:hAnsi="Times New Roman" w:cs="Times New Roman"/>
          <w:bCs/>
          <w:sz w:val="24"/>
          <w:szCs w:val="24"/>
        </w:rPr>
        <w:t>1</w:t>
      </w:r>
      <w:r w:rsidR="004B020A">
        <w:rPr>
          <w:rFonts w:ascii="Times New Roman" w:hAnsi="Times New Roman" w:cs="Times New Roman"/>
          <w:bCs/>
          <w:sz w:val="24"/>
          <w:szCs w:val="24"/>
        </w:rPr>
        <w:t>6</w:t>
      </w:r>
      <w:r w:rsidR="0004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8A106E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4B020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 700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465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4B020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4B020A">
        <w:rPr>
          <w:rFonts w:ascii="Times New Roman" w:hAnsi="Times New Roman" w:cs="Times New Roman"/>
          <w:color w:val="000000"/>
          <w:sz w:val="24"/>
          <w:szCs w:val="24"/>
        </w:rPr>
        <w:t>47 800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46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4B020A" w:rsidRPr="004B020A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 w:rsidRPr="004B020A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 w:rsidRPr="004B02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 w:rsidRPr="004B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4B020A" w:rsidRPr="004B020A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4B02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4B020A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0DE" w:rsidRPr="004B020A">
              <w:rPr>
                <w:rFonts w:ascii="Times New Roman" w:hAnsi="Times New Roman" w:cs="Times New Roman"/>
                <w:sz w:val="24"/>
                <w:szCs w:val="24"/>
              </w:rPr>
              <w:t xml:space="preserve"> 500 000 </w:t>
            </w:r>
          </w:p>
        </w:tc>
      </w:tr>
      <w:tr w:rsidR="004B020A" w:rsidRPr="004B020A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4B02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4B020A" w:rsidP="00042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54 550 000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4B02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4B020A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87 800 000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747A4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747A4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 xml:space="preserve">7 350 000 </w:t>
            </w:r>
          </w:p>
        </w:tc>
      </w:tr>
      <w:tr w:rsidR="004B020A" w:rsidRPr="004B020A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4B02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4B020A" w:rsidP="00747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20 800 000 </w:t>
            </w:r>
          </w:p>
        </w:tc>
      </w:tr>
      <w:tr w:rsidR="004B020A" w:rsidRPr="004B020A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4B02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3820DE" w:rsidP="004B02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4B020A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4B020A" w:rsidRDefault="004B020A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98 300 000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4B02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4B020A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4B020A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0DE" w:rsidRPr="004B0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725A41" w:rsidRPr="004B020A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5A41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25A41" w:rsidRPr="004B020A" w:rsidRDefault="00747A4E" w:rsidP="004B02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0DE" w:rsidRPr="004B02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0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0DE" w:rsidRPr="004B020A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4B02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31 300 000 </w:t>
            </w:r>
            <w:r w:rsidR="00B47BF1" w:rsidRPr="004B0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4B02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20 800 000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4B02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4B020A" w:rsidRDefault="00747A4E" w:rsidP="004B02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4B0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4B02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5 229 900 </w:t>
            </w:r>
          </w:p>
        </w:tc>
      </w:tr>
      <w:tr w:rsidR="004B020A" w:rsidRPr="004B020A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4B020A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4B020A" w:rsidRDefault="004B020A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11 800 000 </w:t>
            </w:r>
          </w:p>
        </w:tc>
      </w:tr>
      <w:tr w:rsidR="004B020A" w:rsidRPr="004B020A" w:rsidTr="00CB6CA3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4B020A" w:rsidRPr="004B020A" w:rsidRDefault="004B020A" w:rsidP="004B02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</w:tcPr>
          <w:p w:rsidR="004B020A" w:rsidRPr="007D4658" w:rsidRDefault="004B020A" w:rsidP="004B020A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693" w:type="dxa"/>
            <w:shd w:val="clear" w:color="auto" w:fill="auto"/>
            <w:noWrap/>
          </w:tcPr>
          <w:p w:rsidR="004B020A" w:rsidRPr="007D4658" w:rsidRDefault="004B020A" w:rsidP="004B020A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7D4658">
              <w:rPr>
                <w:b/>
                <w:sz w:val="24"/>
                <w:szCs w:val="24"/>
              </w:rPr>
              <w:t xml:space="preserve">403 129 900 </w:t>
            </w:r>
          </w:p>
        </w:tc>
      </w:tr>
    </w:tbl>
    <w:p w:rsidR="00DF0209" w:rsidRDefault="00DF0209" w:rsidP="00660A15">
      <w:pPr>
        <w:pStyle w:val="a3"/>
        <w:contextualSpacing/>
        <w:rPr>
          <w:noProof/>
          <w:sz w:val="24"/>
          <w:szCs w:val="24"/>
        </w:rPr>
      </w:pPr>
    </w:p>
    <w:p w:rsidR="00DF0209" w:rsidRDefault="00DF0209" w:rsidP="00660A15">
      <w:pPr>
        <w:pStyle w:val="a3"/>
        <w:contextualSpacing/>
        <w:rPr>
          <w:noProof/>
          <w:sz w:val="24"/>
          <w:szCs w:val="24"/>
        </w:rPr>
      </w:pPr>
    </w:p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DF0209" w:rsidRDefault="00DF0209" w:rsidP="00660A15">
      <w:pPr>
        <w:pStyle w:val="a3"/>
        <w:contextualSpacing/>
        <w:rPr>
          <w:noProof/>
          <w:sz w:val="24"/>
          <w:szCs w:val="24"/>
        </w:rPr>
      </w:pPr>
    </w:p>
    <w:p w:rsidR="00DF0209" w:rsidRPr="000762C8" w:rsidRDefault="00DF0209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4637B1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DF0209">
        <w:rPr>
          <w:noProof/>
          <w:sz w:val="24"/>
          <w:szCs w:val="24"/>
        </w:rPr>
        <w:t>24,3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>из них предоставлен</w:t>
      </w:r>
      <w:r w:rsidR="00914D8C">
        <w:rPr>
          <w:noProof/>
          <w:sz w:val="24"/>
          <w:szCs w:val="24"/>
        </w:rPr>
        <w:t>о</w:t>
      </w:r>
      <w:bookmarkStart w:id="0" w:name="_GoBack"/>
      <w:bookmarkEnd w:id="0"/>
      <w:r w:rsidR="00FD6F90" w:rsidRPr="00954EBA">
        <w:rPr>
          <w:noProof/>
          <w:sz w:val="24"/>
          <w:szCs w:val="24"/>
        </w:rPr>
        <w:t xml:space="preserve"> </w:t>
      </w:r>
      <w:r w:rsidR="00DF0209">
        <w:rPr>
          <w:noProof/>
          <w:sz w:val="24"/>
          <w:szCs w:val="24"/>
        </w:rPr>
        <w:t>32</w:t>
      </w:r>
      <w:r w:rsidR="00FD6F90" w:rsidRPr="00954EBA">
        <w:rPr>
          <w:noProof/>
          <w:sz w:val="24"/>
          <w:szCs w:val="24"/>
        </w:rPr>
        <w:t xml:space="preserve"> микрозайм</w:t>
      </w:r>
      <w:r w:rsidR="00DF0209">
        <w:rPr>
          <w:noProof/>
          <w:sz w:val="24"/>
          <w:szCs w:val="24"/>
        </w:rPr>
        <w:t>а</w:t>
      </w:r>
      <w:r w:rsidR="00FD6F90" w:rsidRPr="00954EBA">
        <w:rPr>
          <w:noProof/>
          <w:sz w:val="24"/>
          <w:szCs w:val="24"/>
        </w:rPr>
        <w:t xml:space="preserve"> на общую сумму </w:t>
      </w:r>
      <w:r w:rsidR="00DF0209">
        <w:rPr>
          <w:noProof/>
          <w:sz w:val="24"/>
          <w:szCs w:val="24"/>
        </w:rPr>
        <w:t xml:space="preserve">98 300 000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4637B1">
        <w:rPr>
          <w:noProof/>
          <w:sz w:val="24"/>
          <w:szCs w:val="24"/>
        </w:rPr>
        <w:t xml:space="preserve">производство </w:t>
      </w:r>
      <w:r w:rsidR="0067137F" w:rsidRPr="009871E5">
        <w:rPr>
          <w:noProof/>
          <w:sz w:val="24"/>
          <w:szCs w:val="24"/>
        </w:rPr>
        <w:t>(</w:t>
      </w:r>
      <w:r w:rsidR="00DF0209">
        <w:rPr>
          <w:noProof/>
          <w:sz w:val="24"/>
          <w:szCs w:val="24"/>
        </w:rPr>
        <w:t>21,7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F0209" w:rsidRDefault="00DF0209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F0209" w:rsidRDefault="00DF0209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F0209" w:rsidRDefault="00DF0209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F0209" w:rsidRDefault="00DF0209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F0209" w:rsidRDefault="00DF0209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DF0209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112</w:t>
            </w:r>
          </w:p>
        </w:tc>
        <w:tc>
          <w:tcPr>
            <w:tcW w:w="2481" w:type="dxa"/>
          </w:tcPr>
          <w:p w:rsidR="002F5B9C" w:rsidRPr="000762C8" w:rsidRDefault="00DF0209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270 179 900 </w:t>
            </w:r>
          </w:p>
        </w:tc>
        <w:tc>
          <w:tcPr>
            <w:tcW w:w="2514" w:type="dxa"/>
          </w:tcPr>
          <w:p w:rsidR="002F5B9C" w:rsidRPr="000762C8" w:rsidRDefault="005E1427" w:rsidP="00747A4E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70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DF020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49</w:t>
            </w:r>
          </w:p>
        </w:tc>
        <w:tc>
          <w:tcPr>
            <w:tcW w:w="2481" w:type="dxa"/>
          </w:tcPr>
          <w:p w:rsidR="002F5B9C" w:rsidRPr="000762C8" w:rsidRDefault="005E142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132 950 000 </w:t>
            </w:r>
          </w:p>
        </w:tc>
        <w:tc>
          <w:tcPr>
            <w:tcW w:w="2514" w:type="dxa"/>
          </w:tcPr>
          <w:p w:rsidR="00625545" w:rsidRPr="000762C8" w:rsidRDefault="005E1427" w:rsidP="00747A4E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832D64" w:rsidRPr="000762C8" w:rsidTr="00FD6F90">
        <w:tc>
          <w:tcPr>
            <w:tcW w:w="2513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832D64" w:rsidRPr="000762C8" w:rsidRDefault="00DF0209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161</w:t>
            </w:r>
          </w:p>
        </w:tc>
        <w:tc>
          <w:tcPr>
            <w:tcW w:w="2481" w:type="dxa"/>
          </w:tcPr>
          <w:p w:rsidR="00832D64" w:rsidRPr="00832D64" w:rsidRDefault="005E1427" w:rsidP="00832D6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403 129 900 </w:t>
            </w:r>
          </w:p>
        </w:tc>
        <w:tc>
          <w:tcPr>
            <w:tcW w:w="2514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257925" cy="22383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05F7" w:rsidRDefault="005A05F7" w:rsidP="005A05F7">
      <w:pPr>
        <w:rPr>
          <w:lang w:eastAsia="ru-RU"/>
        </w:rPr>
      </w:pPr>
    </w:p>
    <w:p w:rsidR="0095413B" w:rsidRPr="00F80B0E" w:rsidRDefault="00F80B0E" w:rsidP="005A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о предоставлению льготных займов субъектам МСП, осуществляющих деятельность в отраслях экономики наиболее пострадавших в условиях ухудшения ситуации в связи с распространением новой </w:t>
      </w:r>
      <w:proofErr w:type="spellStart"/>
      <w:r w:rsidR="0095413B" w:rsidRPr="00F80B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5413B" w:rsidRPr="00F80B0E">
        <w:rPr>
          <w:rFonts w:ascii="Times New Roman" w:hAnsi="Times New Roman" w:cs="Times New Roman"/>
          <w:sz w:val="24"/>
          <w:szCs w:val="24"/>
        </w:rPr>
        <w:t xml:space="preserve"> инфекцией, под 1% годовых </w:t>
      </w:r>
      <w:r w:rsidR="0013297B" w:rsidRPr="00F80B0E">
        <w:rPr>
          <w:rFonts w:ascii="Times New Roman" w:hAnsi="Times New Roman" w:cs="Times New Roman"/>
          <w:sz w:val="24"/>
          <w:szCs w:val="24"/>
        </w:rPr>
        <w:t xml:space="preserve">за </w:t>
      </w:r>
      <w:r w:rsidR="003E78FF">
        <w:rPr>
          <w:rFonts w:ascii="Times New Roman" w:hAnsi="Times New Roman" w:cs="Times New Roman"/>
          <w:sz w:val="24"/>
          <w:szCs w:val="24"/>
        </w:rPr>
        <w:t>9</w:t>
      </w:r>
      <w:r w:rsidR="0013297B" w:rsidRPr="00F80B0E">
        <w:rPr>
          <w:rFonts w:ascii="Times New Roman" w:hAnsi="Times New Roman" w:cs="Times New Roman"/>
          <w:sz w:val="24"/>
          <w:szCs w:val="24"/>
        </w:rPr>
        <w:t xml:space="preserve"> месяцев 2020 года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 </w:t>
      </w:r>
      <w:r w:rsidR="0013297B" w:rsidRPr="00F80B0E">
        <w:rPr>
          <w:rFonts w:ascii="Times New Roman" w:hAnsi="Times New Roman" w:cs="Times New Roman"/>
          <w:sz w:val="24"/>
          <w:szCs w:val="24"/>
        </w:rPr>
        <w:t>выдано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 </w:t>
      </w:r>
      <w:r w:rsidR="003E78FF">
        <w:rPr>
          <w:rFonts w:ascii="Times New Roman" w:hAnsi="Times New Roman" w:cs="Times New Roman"/>
          <w:sz w:val="24"/>
          <w:szCs w:val="24"/>
        </w:rPr>
        <w:t>45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3B" w:rsidRPr="00F80B0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95413B" w:rsidRPr="00F80B0E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13297B" w:rsidRPr="00F80B0E">
        <w:rPr>
          <w:rFonts w:ascii="Times New Roman" w:hAnsi="Times New Roman" w:cs="Times New Roman"/>
          <w:sz w:val="24"/>
          <w:szCs w:val="24"/>
        </w:rPr>
        <w:t xml:space="preserve"> </w:t>
      </w:r>
      <w:r w:rsidR="003E78FF">
        <w:rPr>
          <w:rFonts w:ascii="Times New Roman" w:hAnsi="Times New Roman" w:cs="Times New Roman"/>
          <w:sz w:val="24"/>
          <w:szCs w:val="24"/>
        </w:rPr>
        <w:t xml:space="preserve">38 100 000 </w:t>
      </w:r>
      <w:r w:rsidR="0013297B" w:rsidRPr="00F80B0E">
        <w:rPr>
          <w:rFonts w:ascii="Times New Roman" w:hAnsi="Times New Roman" w:cs="Times New Roman"/>
          <w:sz w:val="24"/>
          <w:szCs w:val="24"/>
        </w:rPr>
        <w:t>рублей</w:t>
      </w:r>
    </w:p>
    <w:p w:rsidR="0013297B" w:rsidRPr="00F80B0E" w:rsidRDefault="0013297B" w:rsidP="0013297B">
      <w:pPr>
        <w:pStyle w:val="a3"/>
        <w:contextualSpacing/>
        <w:jc w:val="center"/>
        <w:rPr>
          <w:sz w:val="24"/>
          <w:szCs w:val="24"/>
        </w:rPr>
      </w:pPr>
      <w:r w:rsidRPr="00F80B0E">
        <w:rPr>
          <w:sz w:val="24"/>
          <w:szCs w:val="24"/>
        </w:rPr>
        <w:t>В разрезе территорий картина выглядит следующим образом:</w:t>
      </w:r>
    </w:p>
    <w:p w:rsidR="0013297B" w:rsidRPr="00F80B0E" w:rsidRDefault="0013297B" w:rsidP="0013297B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434"/>
        <w:gridCol w:w="3811"/>
      </w:tblGrid>
      <w:tr w:rsidR="0013297B" w:rsidRPr="000762C8" w:rsidTr="009B7C1A">
        <w:tc>
          <w:tcPr>
            <w:tcW w:w="4531" w:type="dxa"/>
            <w:vAlign w:val="center"/>
          </w:tcPr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34" w:type="dxa"/>
            <w:vAlign w:val="center"/>
          </w:tcPr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434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1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28 800 000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434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434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  <w:r w:rsidR="0013297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13297B" w:rsidRPr="000762C8" w:rsidTr="009B7C1A">
        <w:trPr>
          <w:trHeight w:val="215"/>
        </w:trPr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434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3 300 000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13297B" w:rsidRPr="000762C8" w:rsidRDefault="003E78F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3297B" w:rsidRPr="000762C8" w:rsidRDefault="00F80B0E" w:rsidP="00F80B0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4" w:type="dxa"/>
          </w:tcPr>
          <w:p w:rsidR="0013297B" w:rsidRPr="000762C8" w:rsidRDefault="003E78FF" w:rsidP="00A9334F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11" w:type="dxa"/>
          </w:tcPr>
          <w:p w:rsidR="0013297B" w:rsidRPr="00986256" w:rsidRDefault="003E78FF" w:rsidP="00A9334F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38 100 000 </w:t>
            </w:r>
          </w:p>
        </w:tc>
      </w:tr>
    </w:tbl>
    <w:p w:rsidR="0013297B" w:rsidRDefault="0013297B" w:rsidP="005A05F7">
      <w:pPr>
        <w:rPr>
          <w:sz w:val="24"/>
          <w:szCs w:val="24"/>
        </w:rPr>
      </w:pPr>
    </w:p>
    <w:p w:rsidR="0013297B" w:rsidRPr="00F80B0E" w:rsidRDefault="00F80B0E" w:rsidP="005A05F7">
      <w:pPr>
        <w:rPr>
          <w:rFonts w:ascii="Times New Roman" w:hAnsi="Times New Roman" w:cs="Times New Roman"/>
          <w:sz w:val="24"/>
          <w:szCs w:val="24"/>
        </w:rPr>
      </w:pPr>
      <w:r w:rsidRPr="00F80B0E">
        <w:rPr>
          <w:rFonts w:ascii="Times New Roman" w:hAnsi="Times New Roman" w:cs="Times New Roman"/>
          <w:sz w:val="24"/>
          <w:szCs w:val="24"/>
        </w:rPr>
        <w:t xml:space="preserve">По проведению МКК реструктуризации по предоставленным кредитам (займам) на шесть месяцев, в том числе путем предоставления отсрочки по погашению остатка основного дога и процентов, за </w:t>
      </w:r>
      <w:r w:rsidR="003E78FF">
        <w:rPr>
          <w:rFonts w:ascii="Times New Roman" w:hAnsi="Times New Roman" w:cs="Times New Roman"/>
          <w:sz w:val="24"/>
          <w:szCs w:val="24"/>
        </w:rPr>
        <w:t>9</w:t>
      </w:r>
      <w:r w:rsidRPr="00F80B0E">
        <w:rPr>
          <w:rFonts w:ascii="Times New Roman" w:hAnsi="Times New Roman" w:cs="Times New Roman"/>
          <w:sz w:val="24"/>
          <w:szCs w:val="24"/>
        </w:rPr>
        <w:t xml:space="preserve"> месяцев 2020 года рассмотрено и одобрено Кредитной комиссией по предоставлению </w:t>
      </w:r>
      <w:proofErr w:type="spellStart"/>
      <w:r w:rsidRPr="00F80B0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F80B0E">
        <w:rPr>
          <w:rFonts w:ascii="Times New Roman" w:hAnsi="Times New Roman" w:cs="Times New Roman"/>
          <w:sz w:val="24"/>
          <w:szCs w:val="24"/>
        </w:rPr>
        <w:t xml:space="preserve"> </w:t>
      </w:r>
      <w:r w:rsidR="003E78FF">
        <w:rPr>
          <w:rFonts w:ascii="Times New Roman" w:hAnsi="Times New Roman" w:cs="Times New Roman"/>
          <w:sz w:val="24"/>
          <w:szCs w:val="24"/>
        </w:rPr>
        <w:t>23</w:t>
      </w:r>
      <w:r w:rsidRPr="00F80B0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E78FF">
        <w:rPr>
          <w:rFonts w:ascii="Times New Roman" w:hAnsi="Times New Roman" w:cs="Times New Roman"/>
          <w:sz w:val="24"/>
          <w:szCs w:val="24"/>
        </w:rPr>
        <w:t>я</w:t>
      </w:r>
      <w:r w:rsidRPr="00F80B0E">
        <w:rPr>
          <w:rFonts w:ascii="Times New Roman" w:hAnsi="Times New Roman" w:cs="Times New Roman"/>
          <w:sz w:val="24"/>
          <w:szCs w:val="24"/>
        </w:rPr>
        <w:t xml:space="preserve"> об отсрочке</w:t>
      </w:r>
      <w:r w:rsidR="003E78FF">
        <w:rPr>
          <w:rFonts w:ascii="Times New Roman" w:hAnsi="Times New Roman" w:cs="Times New Roman"/>
          <w:sz w:val="24"/>
          <w:szCs w:val="24"/>
        </w:rPr>
        <w:t xml:space="preserve"> на сумму 43 100 000 руб</w:t>
      </w:r>
      <w:r w:rsidRPr="00F80B0E">
        <w:rPr>
          <w:rFonts w:ascii="Times New Roman" w:hAnsi="Times New Roman" w:cs="Times New Roman"/>
          <w:sz w:val="24"/>
          <w:szCs w:val="24"/>
        </w:rPr>
        <w:t>.</w:t>
      </w:r>
    </w:p>
    <w:p w:rsidR="0095413B" w:rsidRPr="0013297B" w:rsidRDefault="0095413B" w:rsidP="003E78FF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297B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предоставленных </w:t>
      </w:r>
      <w:proofErr w:type="spellStart"/>
      <w:r w:rsidRPr="0013297B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13297B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5E142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3297B">
        <w:rPr>
          <w:rFonts w:ascii="Times New Roman" w:hAnsi="Times New Roman" w:cs="Times New Roman"/>
          <w:sz w:val="24"/>
          <w:szCs w:val="24"/>
          <w:lang w:eastAsia="ru-RU"/>
        </w:rPr>
        <w:t xml:space="preserve"> мес. 2020 года:</w:t>
      </w:r>
    </w:p>
    <w:p w:rsidR="0095413B" w:rsidRPr="0013297B" w:rsidRDefault="0095413B" w:rsidP="003E78FF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29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Сохранено </w:t>
      </w:r>
      <w:r w:rsidR="003E78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1051</w:t>
      </w:r>
      <w:r w:rsidRPr="001329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</w:t>
      </w:r>
      <w:r w:rsidR="003E78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r w:rsidRPr="001329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</w:t>
      </w:r>
      <w:r w:rsidR="003E78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</w:p>
    <w:p w:rsidR="0095413B" w:rsidRPr="0013297B" w:rsidRDefault="0095413B" w:rsidP="003E78FF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297B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Создано </w:t>
      </w:r>
      <w:r w:rsidR="005E1427">
        <w:rPr>
          <w:rFonts w:ascii="Times New Roman" w:hAnsi="Times New Roman" w:cs="Times New Roman"/>
          <w:sz w:val="24"/>
          <w:szCs w:val="24"/>
          <w:lang w:eastAsia="ru-RU"/>
        </w:rPr>
        <w:t>128</w:t>
      </w:r>
      <w:r w:rsidRPr="0013297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мест</w:t>
      </w:r>
    </w:p>
    <w:p w:rsidR="0095413B" w:rsidRPr="005A05F7" w:rsidRDefault="0095413B" w:rsidP="003E78FF">
      <w:pPr>
        <w:spacing w:after="0" w:line="240" w:lineRule="auto"/>
        <w:rPr>
          <w:lang w:eastAsia="ru-RU"/>
        </w:rPr>
      </w:pPr>
    </w:p>
    <w:sectPr w:rsidR="0095413B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400" w:rsidRDefault="00097400" w:rsidP="00EE7C9C">
      <w:pPr>
        <w:spacing w:after="0" w:line="240" w:lineRule="auto"/>
      </w:pPr>
      <w:r>
        <w:separator/>
      </w:r>
    </w:p>
    <w:p w:rsidR="00097400" w:rsidRDefault="00097400"/>
  </w:endnote>
  <w:endnote w:type="continuationSeparator" w:id="0">
    <w:p w:rsidR="00097400" w:rsidRDefault="00097400" w:rsidP="00EE7C9C">
      <w:pPr>
        <w:spacing w:after="0" w:line="240" w:lineRule="auto"/>
      </w:pPr>
      <w:r>
        <w:continuationSeparator/>
      </w:r>
    </w:p>
    <w:p w:rsidR="00097400" w:rsidRDefault="00097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D8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400" w:rsidRDefault="00097400" w:rsidP="00EE7C9C">
      <w:pPr>
        <w:spacing w:after="0" w:line="240" w:lineRule="auto"/>
      </w:pPr>
      <w:r>
        <w:separator/>
      </w:r>
    </w:p>
    <w:p w:rsidR="00097400" w:rsidRDefault="00097400"/>
  </w:footnote>
  <w:footnote w:type="continuationSeparator" w:id="0">
    <w:p w:rsidR="00097400" w:rsidRDefault="00097400" w:rsidP="00EE7C9C">
      <w:pPr>
        <w:spacing w:after="0" w:line="240" w:lineRule="auto"/>
      </w:pPr>
      <w:r>
        <w:continuationSeparator/>
      </w:r>
    </w:p>
    <w:p w:rsidR="00097400" w:rsidRDefault="00097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2E0F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97400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3BB2"/>
    <w:rsid w:val="0010417B"/>
    <w:rsid w:val="00105F78"/>
    <w:rsid w:val="0010667C"/>
    <w:rsid w:val="001124C1"/>
    <w:rsid w:val="00112944"/>
    <w:rsid w:val="00113225"/>
    <w:rsid w:val="0012506E"/>
    <w:rsid w:val="001263AB"/>
    <w:rsid w:val="00127157"/>
    <w:rsid w:val="00127574"/>
    <w:rsid w:val="0013297B"/>
    <w:rsid w:val="001358BD"/>
    <w:rsid w:val="00136C61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327B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0DE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E78FF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37B1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020A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1427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5EFE"/>
    <w:rsid w:val="00737DA5"/>
    <w:rsid w:val="00737F73"/>
    <w:rsid w:val="007463FE"/>
    <w:rsid w:val="00747A4E"/>
    <w:rsid w:val="007501C2"/>
    <w:rsid w:val="007510C3"/>
    <w:rsid w:val="00753EFC"/>
    <w:rsid w:val="00756A58"/>
    <w:rsid w:val="007620D1"/>
    <w:rsid w:val="0076461E"/>
    <w:rsid w:val="00764B47"/>
    <w:rsid w:val="0076570B"/>
    <w:rsid w:val="00770EED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D4658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2D64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F39"/>
    <w:rsid w:val="008913D1"/>
    <w:rsid w:val="0089187F"/>
    <w:rsid w:val="00891AF9"/>
    <w:rsid w:val="0089538F"/>
    <w:rsid w:val="00896B35"/>
    <w:rsid w:val="008A0E8A"/>
    <w:rsid w:val="008A106E"/>
    <w:rsid w:val="008A1758"/>
    <w:rsid w:val="008A3755"/>
    <w:rsid w:val="008A3C91"/>
    <w:rsid w:val="008A3FA9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1F3B"/>
    <w:rsid w:val="008C6BE3"/>
    <w:rsid w:val="008D195A"/>
    <w:rsid w:val="008D70E2"/>
    <w:rsid w:val="008D7BF8"/>
    <w:rsid w:val="008E1EA8"/>
    <w:rsid w:val="008F51DE"/>
    <w:rsid w:val="00902CEC"/>
    <w:rsid w:val="0091208A"/>
    <w:rsid w:val="00914D8C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413B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334F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2A3B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20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1C6D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0B0E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D9094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7.6190476190476197E-2"/>
                  <c:y val="4.45586975149957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9.2544987146529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199429900</c:v>
                </c:pt>
                <c:pt idx="1">
                  <c:v>10500000</c:v>
                </c:pt>
                <c:pt idx="2">
                  <c:v>50700000</c:v>
                </c:pt>
                <c:pt idx="3">
                  <c:v>29250000</c:v>
                </c:pt>
                <c:pt idx="4">
                  <c:v>16500000</c:v>
                </c:pt>
                <c:pt idx="5">
                  <c:v>16100000</c:v>
                </c:pt>
                <c:pt idx="6">
                  <c:v>47800000</c:v>
                </c:pt>
                <c:pt idx="7">
                  <c:v>6350000</c:v>
                </c:pt>
                <c:pt idx="8">
                  <c:v>26500000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31</c:v>
                </c:pt>
                <c:pt idx="2">
                  <c:v>27</c:v>
                </c:pt>
                <c:pt idx="3">
                  <c:v>3</c:v>
                </c:pt>
                <c:pt idx="4">
                  <c:v>11</c:v>
                </c:pt>
                <c:pt idx="5">
                  <c:v>11</c:v>
                </c:pt>
                <c:pt idx="6">
                  <c:v>32</c:v>
                </c:pt>
                <c:pt idx="7">
                  <c:v>1</c:v>
                </c:pt>
                <c:pt idx="8">
                  <c:v>7</c:v>
                </c:pt>
                <c:pt idx="9">
                  <c:v>10</c:v>
                </c:pt>
                <c:pt idx="10">
                  <c:v>2</c:v>
                </c:pt>
                <c:pt idx="11">
                  <c:v>6</c:v>
                </c:pt>
                <c:pt idx="12">
                  <c:v>8</c:v>
                </c:pt>
                <c:pt idx="1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20500000</c:v>
                </c:pt>
                <c:pt idx="1">
                  <c:v>54550000</c:v>
                </c:pt>
                <c:pt idx="2">
                  <c:v>87800000</c:v>
                </c:pt>
                <c:pt idx="3">
                  <c:v>7350000</c:v>
                </c:pt>
                <c:pt idx="4">
                  <c:v>20800000</c:v>
                </c:pt>
                <c:pt idx="5">
                  <c:v>19000000</c:v>
                </c:pt>
                <c:pt idx="6">
                  <c:v>98300000</c:v>
                </c:pt>
                <c:pt idx="7">
                  <c:v>600000</c:v>
                </c:pt>
                <c:pt idx="8">
                  <c:v>31300000</c:v>
                </c:pt>
                <c:pt idx="9">
                  <c:v>20800000</c:v>
                </c:pt>
                <c:pt idx="10">
                  <c:v>4600000</c:v>
                </c:pt>
                <c:pt idx="11">
                  <c:v>5229900</c:v>
                </c:pt>
                <c:pt idx="12">
                  <c:v>11800000</c:v>
                </c:pt>
                <c:pt idx="13">
                  <c:v>20500000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112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5228-AF93-4651-8D6F-A217C3E0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Кредитный</cp:lastModifiedBy>
  <cp:revision>4</cp:revision>
  <cp:lastPrinted>2020-12-09T07:46:00Z</cp:lastPrinted>
  <dcterms:created xsi:type="dcterms:W3CDTF">2020-12-08T16:03:00Z</dcterms:created>
  <dcterms:modified xsi:type="dcterms:W3CDTF">2020-12-09T07:50:00Z</dcterms:modified>
</cp:coreProperties>
</file>